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7F" w:rsidRPr="006D707F" w:rsidRDefault="006D707F" w:rsidP="006D707F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расположения и характеристик земельного участка, государственная собственность на который не разграничена, на кадастровом плане территории</w:t>
      </w:r>
    </w:p>
    <w:p w:rsidR="006D707F" w:rsidRPr="006D707F" w:rsidRDefault="006D707F" w:rsidP="006D7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7F" w:rsidRPr="006D707F" w:rsidRDefault="006D707F" w:rsidP="006D7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7F" w:rsidRPr="006D707F" w:rsidRDefault="006D707F" w:rsidP="006D70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11.2, 11.3, 11.10 Земельного кодекса Российской Федерации, Законом Республики Башкортостан от 02.11.2020 №319-з «О внесении изменений в статью 10.1 Закона Республики Башкортостан «О местном самоуправлении в Республике Башкортостан»», на основании пункта 3.8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 31.01.2014 № 35, приказа Минэкономразвития России от 27.11.2014 № 762 «Об утверждении</w:t>
      </w:r>
      <w:proofErr w:type="gram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</w:t>
      </w:r>
      <w:proofErr w:type="gram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документа на Бумажном носителе», на основании обращения Травиной Маргариты Никитичны, приказываю: 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схему расположения земельного участка 02:64:010901:ЗУ</w:t>
      </w:r>
      <w:proofErr w:type="gram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 (прилагается).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Принять следующие характеристики земельного участка 02:64:010901:ЗУ</w:t>
      </w:r>
      <w:proofErr w:type="gram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земельного участка, образуемого в соответствии со схемой расположения земельного участка – 22,0 кв. м;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земельного участка – Российская Федерация, Республика Башкортостан, </w:t>
      </w:r>
      <w:proofErr w:type="spell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Бирский</w:t>
      </w:r>
      <w:proofErr w:type="spell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городское поселение город Бирск, г. Бирск, ул. Интернациональная, земельный участок 76</w:t>
      </w:r>
      <w:r w:rsidR="006A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территориальная зона, в границах которой образуется земельный участок – Ж-3 (Зона застройки </w:t>
      </w:r>
      <w:proofErr w:type="spell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жилыми домами); 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разрешенного использования образуемого земельного участка – размещение гаражей для собственных нужд;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относиться образуемый земельный участок – земли населенных пунктов;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образуемому земельному участку обеспечить через земли общего пользования.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Травин</w:t>
      </w:r>
      <w:r w:rsidR="0055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</w:t>
      </w:r>
      <w:r w:rsidR="0055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Никитичн</w:t>
      </w:r>
      <w:r w:rsidR="00552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обращение без доверенности с заявлением о государственном кадастровом учете образуемого земельного участка, указанного в п.2 настоящего приказа.</w:t>
      </w:r>
    </w:p>
    <w:p w:rsidR="006D707F" w:rsidRPr="006D707F" w:rsidRDefault="006D707F" w:rsidP="006D707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приказа об утверждении схемы расположения земельного участка на кадастровом плане территории составляет два года.</w:t>
      </w:r>
    </w:p>
    <w:p w:rsidR="006D707F" w:rsidRDefault="006D707F" w:rsidP="00A2526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2526F" w:rsidRPr="006D707F" w:rsidRDefault="00A2526F" w:rsidP="00A2526F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7F" w:rsidRDefault="006D707F"/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9B699C" w:rsidRPr="00973FE5" w:rsidRDefault="009B699C" w:rsidP="00261767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699C" w:rsidRPr="00973FE5" w:rsidRDefault="009B699C" w:rsidP="00261767">
            <w:pPr>
              <w:pStyle w:val="1"/>
            </w:pP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</w:pP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</w:pP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</w:pPr>
          </w:p>
        </w:tc>
      </w:tr>
      <w:tr w:rsidR="009B699C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9B699C" w:rsidRPr="00973FE5" w:rsidTr="006D707F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9B699C" w:rsidRPr="00973FE5" w:rsidRDefault="009B699C" w:rsidP="00684E39">
            <w:pPr>
              <w:pStyle w:val="1"/>
            </w:pPr>
          </w:p>
        </w:tc>
        <w:tc>
          <w:tcPr>
            <w:tcW w:w="470" w:type="pct"/>
            <w:shd w:val="clear" w:color="auto" w:fill="auto"/>
          </w:tcPr>
          <w:p w:rsidR="009B699C" w:rsidRPr="00973FE5" w:rsidRDefault="009B699C" w:rsidP="001D399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9B699C" w:rsidRPr="00973FE5" w:rsidRDefault="009B699C" w:rsidP="00684E39">
            <w:pPr>
              <w:pStyle w:val="1"/>
            </w:pPr>
          </w:p>
        </w:tc>
      </w:tr>
    </w:tbl>
    <w:p w:rsidR="009B699C" w:rsidRDefault="009B699C" w:rsidP="00AB0A95">
      <w:pPr>
        <w:pStyle w:val="1"/>
        <w:rPr>
          <w:lang w:val="en-US"/>
        </w:rPr>
      </w:pPr>
    </w:p>
    <w:p w:rsidR="009B699C" w:rsidRPr="009B699C" w:rsidRDefault="009B699C" w:rsidP="009C1D0B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9B699C" w:rsidRPr="009B699C" w:rsidRDefault="009B699C" w:rsidP="00A52106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418"/>
        <w:gridCol w:w="2975"/>
        <w:gridCol w:w="3390"/>
      </w:tblGrid>
      <w:tr w:rsidR="009B699C">
        <w:trPr>
          <w:cantSplit/>
        </w:trPr>
        <w:tc>
          <w:tcPr>
            <w:tcW w:w="1953" w:type="pct"/>
            <w:gridSpan w:val="2"/>
            <w:tcBorders>
              <w:top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99C" w:rsidRPr="008A6602" w:rsidRDefault="009B699C" w:rsidP="00CB3A4A">
            <w:pPr>
              <w:pStyle w:val="a4"/>
              <w:jc w:val="left"/>
              <w:rPr>
                <w:b w:val="0"/>
              </w:rPr>
            </w:pPr>
            <w:r w:rsidRPr="000E7E9B">
              <w:t>Условный номер земельного участка</w:t>
            </w:r>
          </w:p>
        </w:tc>
        <w:tc>
          <w:tcPr>
            <w:tcW w:w="304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699C" w:rsidRPr="008A6602" w:rsidRDefault="009B699C" w:rsidP="00CB3A4A">
            <w:pPr>
              <w:pStyle w:val="a4"/>
              <w:jc w:val="left"/>
              <w:rPr>
                <w:b w:val="0"/>
              </w:rPr>
            </w:pPr>
            <w:r w:rsidRPr="009B699C">
              <w:rPr>
                <w:b w:val="0"/>
              </w:rPr>
              <w:t>02:64:010901:ЗУ</w:t>
            </w:r>
            <w:proofErr w:type="gramStart"/>
            <w:r w:rsidRPr="009B699C">
              <w:rPr>
                <w:b w:val="0"/>
              </w:rPr>
              <w:t>1</w:t>
            </w:r>
            <w:proofErr w:type="gramEnd"/>
          </w:p>
        </w:tc>
      </w:tr>
      <w:tr w:rsidR="009B699C">
        <w:trPr>
          <w:cantSplit/>
        </w:trPr>
        <w:tc>
          <w:tcPr>
            <w:tcW w:w="195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99C" w:rsidRPr="000E7E9B" w:rsidRDefault="009B699C" w:rsidP="00CB3A4A">
            <w:pPr>
              <w:pStyle w:val="a4"/>
              <w:jc w:val="left"/>
            </w:pPr>
          </w:p>
        </w:tc>
        <w:tc>
          <w:tcPr>
            <w:tcW w:w="304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699C" w:rsidRPr="00944CBA" w:rsidRDefault="009B699C" w:rsidP="00DE5BD8">
            <w:pPr>
              <w:pStyle w:val="a4"/>
              <w:rPr>
                <w:sz w:val="12"/>
                <w:szCs w:val="12"/>
              </w:rPr>
            </w:pPr>
            <w:r w:rsidRPr="00944CBA">
              <w:rPr>
                <w:b w:val="0"/>
                <w:sz w:val="12"/>
                <w:szCs w:val="1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9B699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9C" w:rsidRPr="008A6602" w:rsidRDefault="009B699C" w:rsidP="00CB3A4A">
            <w:pPr>
              <w:pStyle w:val="a4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22</w:t>
            </w:r>
            <w:r w:rsidRPr="0011723B">
              <w:rPr>
                <w:b w:val="0"/>
              </w:rPr>
              <w:t xml:space="preserve"> м</w:t>
            </w:r>
            <w:proofErr w:type="gramStart"/>
            <w:r w:rsidRPr="0011723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  <w:p w:rsidR="009B699C" w:rsidRPr="00944CBA" w:rsidRDefault="009B699C" w:rsidP="00CB3A4A">
            <w:pPr>
              <w:pStyle w:val="a4"/>
              <w:jc w:val="left"/>
              <w:rPr>
                <w:sz w:val="12"/>
                <w:szCs w:val="12"/>
              </w:rPr>
            </w:pPr>
            <w:proofErr w:type="gramStart"/>
            <w:r w:rsidRPr="00944CBA">
              <w:rPr>
                <w:b w:val="0"/>
                <w:sz w:val="12"/>
                <w:szCs w:val="1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 w:rsidRPr="00944CBA">
              <w:rPr>
                <w:b w:val="0"/>
                <w:sz w:val="12"/>
                <w:szCs w:val="12"/>
              </w:rPr>
              <w:t xml:space="preserve"> 1 квадратного метра. </w:t>
            </w:r>
            <w:proofErr w:type="gramStart"/>
            <w:r w:rsidRPr="00944CBA">
              <w:rPr>
                <w:b w:val="0"/>
                <w:sz w:val="12"/>
                <w:szCs w:val="12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9B699C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C" w:rsidRPr="006B38A6" w:rsidRDefault="009B699C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9C" w:rsidRPr="009B699C" w:rsidRDefault="009B699C" w:rsidP="00CB3A4A">
            <w:pPr>
              <w:pStyle w:val="a4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  <w:p w:rsidR="009B699C" w:rsidRPr="00944CBA" w:rsidRDefault="009B699C" w:rsidP="00CB3A4A">
            <w:pPr>
              <w:pStyle w:val="a4"/>
              <w:rPr>
                <w:b w:val="0"/>
                <w:sz w:val="12"/>
                <w:szCs w:val="12"/>
              </w:rPr>
            </w:pPr>
            <w:proofErr w:type="gramStart"/>
            <w:r w:rsidRPr="00944CBA">
              <w:rPr>
                <w:b w:val="0"/>
                <w:sz w:val="12"/>
                <w:szCs w:val="1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944CBA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944CBA">
              <w:rPr>
                <w:b w:val="0"/>
                <w:sz w:val="12"/>
                <w:szCs w:val="12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9B699C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99C" w:rsidRPr="008E5887" w:rsidRDefault="009B699C" w:rsidP="00CB3A4A">
            <w:pPr>
              <w:pStyle w:val="a4"/>
            </w:pPr>
          </w:p>
        </w:tc>
        <w:tc>
          <w:tcPr>
            <w:tcW w:w="162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C" w:rsidRPr="008E5887" w:rsidRDefault="009B699C" w:rsidP="00CB3A4A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99C" w:rsidRPr="008E5887" w:rsidRDefault="009B699C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9B699C" w:rsidRDefault="009B699C" w:rsidP="00A52106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2"/>
        <w:gridCol w:w="3393"/>
        <w:gridCol w:w="3390"/>
      </w:tblGrid>
      <w:tr w:rsidR="009B699C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7F9F" w:rsidRDefault="009B699C" w:rsidP="00CB3A4A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7F9F" w:rsidRDefault="009B699C" w:rsidP="00CB3A4A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699C" w:rsidRPr="00607F9F" w:rsidRDefault="009B699C" w:rsidP="00CB3A4A">
            <w:pPr>
              <w:pStyle w:val="a6"/>
            </w:pPr>
            <w:r>
              <w:t>3</w:t>
            </w:r>
          </w:p>
        </w:tc>
      </w:tr>
      <w:tr w:rsidR="009B699C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735374,78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1332170,88</w:t>
            </w:r>
          </w:p>
        </w:tc>
      </w:tr>
      <w:tr w:rsidR="009B699C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735373,14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1332177,43</w:t>
            </w:r>
          </w:p>
        </w:tc>
      </w:tr>
      <w:tr w:rsidR="009B699C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735369,88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1332176,69</w:t>
            </w:r>
          </w:p>
        </w:tc>
      </w:tr>
      <w:tr w:rsidR="009B699C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735371,67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1332170,06</w:t>
            </w:r>
          </w:p>
        </w:tc>
      </w:tr>
      <w:tr w:rsidR="009B699C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735374,78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699C" w:rsidRPr="006057B5" w:rsidRDefault="009B699C" w:rsidP="00CB3A4A">
            <w:pPr>
              <w:pStyle w:val="a5"/>
              <w:jc w:val="right"/>
              <w:rPr>
                <w:b/>
              </w:rPr>
            </w:pPr>
            <w:r>
              <w:t>1332170,88</w:t>
            </w:r>
          </w:p>
        </w:tc>
      </w:tr>
    </w:tbl>
    <w:p w:rsidR="009B699C" w:rsidRPr="005F4EA5" w:rsidRDefault="009B699C" w:rsidP="00252BC2">
      <w:pPr>
        <w:pStyle w:val="a3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9B699C">
        <w:trPr>
          <w:cantSplit/>
          <w:jc w:val="center"/>
        </w:trPr>
        <w:tc>
          <w:tcPr>
            <w:tcW w:w="5000" w:type="pct"/>
          </w:tcPr>
          <w:p w:rsidR="009B699C" w:rsidRPr="00C236C0" w:rsidRDefault="005521B2" w:rsidP="007D1967">
            <w:pPr>
              <w:pStyle w:val="1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3pt;height:198pt" o:bordertopcolor="this" o:borderleftcolor="this" o:borderbottomcolor="this" o:borderrightcolor="this">
                  <v:imagedata r:id="rId7" o:title="PkzoThemeRendered0345286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9B699C" w:rsidRPr="00C236C0">
              <w:rPr>
                <w:b/>
                <w:szCs w:val="22"/>
              </w:rPr>
              <w:t xml:space="preserve"> </w:t>
            </w:r>
          </w:p>
        </w:tc>
      </w:tr>
      <w:tr w:rsidR="009B699C">
        <w:trPr>
          <w:cantSplit/>
          <w:jc w:val="center"/>
        </w:trPr>
        <w:tc>
          <w:tcPr>
            <w:tcW w:w="5000" w:type="pct"/>
            <w:vAlign w:val="center"/>
          </w:tcPr>
          <w:p w:rsidR="009B699C" w:rsidRDefault="009B699C" w:rsidP="00912BF1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МСК-02</w:t>
            </w:r>
          </w:p>
          <w:p w:rsidR="009B699C" w:rsidRDefault="009B699C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914</w:t>
            </w:r>
          </w:p>
        </w:tc>
      </w:tr>
      <w:tr w:rsidR="009B699C">
        <w:trPr>
          <w:cantSplit/>
          <w:jc w:val="center"/>
        </w:trPr>
        <w:tc>
          <w:tcPr>
            <w:tcW w:w="5000" w:type="pct"/>
            <w:vAlign w:val="center"/>
          </w:tcPr>
          <w:p w:rsidR="009B699C" w:rsidRPr="00261767" w:rsidRDefault="009B699C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9B699C" w:rsidRPr="001313DD" w:rsidRDefault="009B699C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9B699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B699C" w:rsidRPr="00065F84" w:rsidRDefault="005521B2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7pt;height:3.45pt">
                        <v:imagedata r:id="rId8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B699C" w:rsidRDefault="009B699C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B699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B699C" w:rsidRPr="00065F84" w:rsidRDefault="005521B2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7pt;height:3.45pt">
                        <v:imagedata r:id="rId8" o:title="Сплошная красная линия 0,5 пунктов" grayscale="t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B699C" w:rsidRDefault="009B699C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B699C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9B699C" w:rsidRPr="00745B56" w:rsidRDefault="009B699C" w:rsidP="00065F84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 id="_x0000_i1028" type="#_x0000_t75" style="width:63.45pt;height:2.55pt" o:ole="">
                        <v:imagedata r:id="rId9" o:title=""/>
                      </v:shape>
                      <o:OLEObject Type="Embed" ProgID="PBrush" ShapeID="_x0000_i1028" DrawAspect="Content" ObjectID="_1728463035" r:id="rId1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B699C" w:rsidRPr="0082034E" w:rsidRDefault="009B699C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B699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B699C" w:rsidRPr="00065F84" w:rsidRDefault="005521B2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5.15pt;height:6pt">
                        <v:imagedata r:id="rId11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B699C" w:rsidRDefault="009B699C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9B699C" w:rsidRPr="00DD599C" w:rsidRDefault="009B699C" w:rsidP="00F86467">
            <w:pPr>
              <w:pStyle w:val="a3"/>
            </w:pPr>
          </w:p>
          <w:p w:rsidR="009B699C" w:rsidRPr="00A52106" w:rsidRDefault="009B699C" w:rsidP="00CB3A4A">
            <w:pPr>
              <w:pStyle w:val="a5"/>
              <w:rPr>
                <w:b/>
              </w:rPr>
            </w:pPr>
          </w:p>
        </w:tc>
      </w:tr>
    </w:tbl>
    <w:p w:rsidR="009B699C" w:rsidRDefault="009B699C" w:rsidP="00AB0A95">
      <w:pPr>
        <w:pStyle w:val="1"/>
        <w:sectPr w:rsidR="009B699C" w:rsidSect="00BE03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9B699C" w:rsidRPr="00CB3A4A" w:rsidRDefault="009B699C" w:rsidP="009B699C">
      <w:pPr>
        <w:pStyle w:val="1"/>
      </w:pPr>
    </w:p>
    <w:sectPr w:rsidR="009B699C" w:rsidRPr="00CB3A4A" w:rsidSect="009B699C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9C" w:rsidRDefault="009B699C" w:rsidP="009B699C">
      <w:pPr>
        <w:spacing w:line="240" w:lineRule="auto"/>
      </w:pPr>
      <w:r>
        <w:separator/>
      </w:r>
    </w:p>
  </w:endnote>
  <w:endnote w:type="continuationSeparator" w:id="0">
    <w:p w:rsidR="009B699C" w:rsidRDefault="009B699C" w:rsidP="009B6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7" w:rsidRDefault="005521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7" w:rsidRDefault="005521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7" w:rsidRDefault="005521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9C" w:rsidRDefault="009B699C" w:rsidP="009B699C">
      <w:pPr>
        <w:spacing w:line="240" w:lineRule="auto"/>
      </w:pPr>
      <w:r>
        <w:separator/>
      </w:r>
    </w:p>
  </w:footnote>
  <w:footnote w:type="continuationSeparator" w:id="0">
    <w:p w:rsidR="009B699C" w:rsidRDefault="009B699C" w:rsidP="009B6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7" w:rsidRDefault="005521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7" w:rsidRDefault="005521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7" w:rsidRDefault="005521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9C"/>
    <w:rsid w:val="005521B2"/>
    <w:rsid w:val="006A3623"/>
    <w:rsid w:val="006D707F"/>
    <w:rsid w:val="009B699C"/>
    <w:rsid w:val="00A2526F"/>
    <w:rsid w:val="00F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699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9B699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9B699C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9B699C"/>
  </w:style>
  <w:style w:type="paragraph" w:customStyle="1" w:styleId="a6">
    <w:name w:val="Заголовок таблицы повторяющийся"/>
    <w:basedOn w:val="1"/>
    <w:rsid w:val="009B699C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9B699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699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99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699C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699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9B699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9B699C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9B699C"/>
  </w:style>
  <w:style w:type="paragraph" w:customStyle="1" w:styleId="a6">
    <w:name w:val="Заголовок таблицы повторяющийся"/>
    <w:basedOn w:val="1"/>
    <w:rsid w:val="009B699C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9B699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699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99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699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5</cp:revision>
  <cp:lastPrinted>2022-10-28T06:41:00Z</cp:lastPrinted>
  <dcterms:created xsi:type="dcterms:W3CDTF">2022-10-28T04:35:00Z</dcterms:created>
  <dcterms:modified xsi:type="dcterms:W3CDTF">2022-10-28T06:51:00Z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00:00:04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3.0</vt:lpwstr>
  </property>
</Properties>
</file>